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786"/>
        <w:gridCol w:w="5103"/>
        <w:gridCol w:w="34"/>
      </w:tblGrid>
      <w:tr w:rsidR="00B956CB" w:rsidRPr="009F31DD" w:rsidTr="003F16CE">
        <w:trPr>
          <w:gridAfter w:val="1"/>
          <w:wAfter w:w="34" w:type="dxa"/>
        </w:trPr>
        <w:tc>
          <w:tcPr>
            <w:tcW w:w="9889" w:type="dxa"/>
            <w:gridSpan w:val="2"/>
          </w:tcPr>
          <w:p w:rsidR="00B956CB" w:rsidRPr="009F31DD" w:rsidRDefault="008E174B">
            <w:pPr>
              <w:spacing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5310" cy="715010"/>
                  <wp:effectExtent l="0" t="0" r="0" b="8890"/>
                  <wp:docPr id="1" name="Рисунок 1" descr="Описание: C:\вовчик\Проекты МПА\2014\проект веселову по гербу и флагу\проект по гербу\тигр рисунок\Рисунок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писание: C:\вовчик\Проекты МПА\2014\проект веселову по гербу и флагу\проект по гербу\тигр рисунок\Рисунок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56CB" w:rsidRPr="009F31DD" w:rsidRDefault="00B956CB">
            <w:pPr>
              <w:pStyle w:val="2"/>
              <w:rPr>
                <w:spacing w:val="60"/>
              </w:rPr>
            </w:pPr>
            <w:r w:rsidRPr="009F31DD">
              <w:t>ДУМА ГОРОДА ВЛАДИВОСТОКА</w:t>
            </w:r>
          </w:p>
          <w:p w:rsidR="00B956CB" w:rsidRDefault="00B956CB">
            <w:pPr>
              <w:pStyle w:val="1"/>
            </w:pPr>
            <w:r w:rsidRPr="009F31DD">
              <w:t>Р Е Ш Е Н И Е</w:t>
            </w:r>
          </w:p>
          <w:p w:rsidR="007F5292" w:rsidRPr="007F5292" w:rsidRDefault="007F5292" w:rsidP="007F5292"/>
          <w:tbl>
            <w:tblPr>
              <w:tblStyle w:val="a7"/>
              <w:tblW w:w="9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02"/>
              <w:gridCol w:w="5670"/>
              <w:gridCol w:w="2015"/>
            </w:tblGrid>
            <w:tr w:rsidR="00BF7A3E" w:rsidTr="00BF7A3E">
              <w:tc>
                <w:tcPr>
                  <w:tcW w:w="2302" w:type="dxa"/>
                  <w:tcBorders>
                    <w:bottom w:val="single" w:sz="4" w:space="0" w:color="auto"/>
                  </w:tcBorders>
                </w:tcPr>
                <w:p w:rsidR="00BF7A3E" w:rsidRPr="007F5292" w:rsidRDefault="00BF7A3E" w:rsidP="00BF7A3E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670" w:type="dxa"/>
                </w:tcPr>
                <w:p w:rsidR="00BF7A3E" w:rsidRPr="000366E1" w:rsidRDefault="00BF7A3E" w:rsidP="00BF7A3E">
                  <w:pPr>
                    <w:ind w:right="-25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                                                      </w:t>
                  </w:r>
                  <w:r w:rsidRPr="000366E1">
                    <w:rPr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2015" w:type="dxa"/>
                  <w:tcBorders>
                    <w:bottom w:val="single" w:sz="4" w:space="0" w:color="auto"/>
                  </w:tcBorders>
                </w:tcPr>
                <w:p w:rsidR="00BF7A3E" w:rsidRPr="007F5292" w:rsidRDefault="00BF7A3E" w:rsidP="00BF7A3E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B956CB" w:rsidRPr="009F31DD" w:rsidRDefault="00B956CB">
            <w:pPr>
              <w:rPr>
                <w:spacing w:val="60"/>
                <w:sz w:val="28"/>
              </w:rPr>
            </w:pPr>
          </w:p>
        </w:tc>
      </w:tr>
      <w:tr w:rsidR="00B956CB" w:rsidRPr="009F31DD" w:rsidTr="003F16CE">
        <w:trPr>
          <w:gridAfter w:val="1"/>
          <w:wAfter w:w="34" w:type="dxa"/>
        </w:trPr>
        <w:tc>
          <w:tcPr>
            <w:tcW w:w="9889" w:type="dxa"/>
            <w:gridSpan w:val="2"/>
          </w:tcPr>
          <w:p w:rsidR="00B956CB" w:rsidRPr="00701C12" w:rsidRDefault="00B956CB" w:rsidP="009B65FD">
            <w:pPr>
              <w:rPr>
                <w:spacing w:val="60"/>
                <w:sz w:val="28"/>
                <w:szCs w:val="28"/>
              </w:rPr>
            </w:pPr>
          </w:p>
          <w:p w:rsidR="00B956CB" w:rsidRPr="00701C12" w:rsidRDefault="00B956CB" w:rsidP="00701C12">
            <w:pPr>
              <w:rPr>
                <w:spacing w:val="60"/>
                <w:sz w:val="28"/>
                <w:szCs w:val="28"/>
              </w:rPr>
            </w:pPr>
          </w:p>
          <w:p w:rsidR="00B956CB" w:rsidRPr="009F31DD" w:rsidRDefault="00B956CB" w:rsidP="00701C12">
            <w:pPr>
              <w:rPr>
                <w:spacing w:val="60"/>
                <w:sz w:val="26"/>
              </w:rPr>
            </w:pPr>
          </w:p>
        </w:tc>
      </w:tr>
      <w:tr w:rsidR="00B956CB" w:rsidRPr="009F31DD" w:rsidTr="005615E5">
        <w:trPr>
          <w:cantSplit/>
        </w:trPr>
        <w:tc>
          <w:tcPr>
            <w:tcW w:w="4786" w:type="dxa"/>
          </w:tcPr>
          <w:p w:rsidR="00B956CB" w:rsidRPr="008926FA" w:rsidRDefault="005615E5" w:rsidP="000F43C9">
            <w:pPr>
              <w:jc w:val="both"/>
              <w:rPr>
                <w:sz w:val="28"/>
                <w:szCs w:val="28"/>
              </w:rPr>
            </w:pPr>
            <w:r w:rsidRPr="005615E5">
              <w:rPr>
                <w:sz w:val="28"/>
                <w:szCs w:val="28"/>
              </w:rPr>
              <w:t>О принятии муниципального правового акта города Владивостока «О внесении изменени</w:t>
            </w:r>
            <w:r w:rsidR="000F43C9">
              <w:rPr>
                <w:sz w:val="28"/>
                <w:szCs w:val="28"/>
              </w:rPr>
              <w:t>й</w:t>
            </w:r>
            <w:r w:rsidRPr="005615E5">
              <w:rPr>
                <w:sz w:val="28"/>
                <w:szCs w:val="28"/>
              </w:rPr>
              <w:t xml:space="preserve"> в муниципальный правовой акт города Владивостока от 15.07.2020                 № 155-МПА «Порядок возбуждения ходатайств о награждении наградами Приморского края»</w:t>
            </w:r>
          </w:p>
        </w:tc>
        <w:tc>
          <w:tcPr>
            <w:tcW w:w="5137" w:type="dxa"/>
            <w:gridSpan w:val="2"/>
          </w:tcPr>
          <w:p w:rsidR="00B956CB" w:rsidRPr="009F31DD" w:rsidRDefault="003F16CE">
            <w:pPr>
              <w:jc w:val="center"/>
              <w:rPr>
                <w:spacing w:val="60"/>
                <w:sz w:val="26"/>
              </w:rPr>
            </w:pPr>
            <w:r>
              <w:rPr>
                <w:spacing w:val="60"/>
                <w:sz w:val="26"/>
              </w:rPr>
              <w:t xml:space="preserve"> </w:t>
            </w:r>
          </w:p>
        </w:tc>
      </w:tr>
      <w:tr w:rsidR="00B956CB" w:rsidRPr="009F31DD" w:rsidTr="003F16CE">
        <w:trPr>
          <w:gridAfter w:val="1"/>
          <w:wAfter w:w="34" w:type="dxa"/>
          <w:trHeight w:val="603"/>
        </w:trPr>
        <w:tc>
          <w:tcPr>
            <w:tcW w:w="9889" w:type="dxa"/>
            <w:gridSpan w:val="2"/>
          </w:tcPr>
          <w:p w:rsidR="00B956CB" w:rsidRPr="00701C12" w:rsidRDefault="00B956CB">
            <w:pPr>
              <w:jc w:val="center"/>
              <w:rPr>
                <w:spacing w:val="60"/>
                <w:sz w:val="28"/>
                <w:szCs w:val="28"/>
              </w:rPr>
            </w:pPr>
          </w:p>
          <w:p w:rsidR="00B956CB" w:rsidRPr="009F31DD" w:rsidRDefault="00B956CB">
            <w:pPr>
              <w:jc w:val="center"/>
              <w:rPr>
                <w:spacing w:val="60"/>
                <w:sz w:val="26"/>
              </w:rPr>
            </w:pPr>
          </w:p>
        </w:tc>
      </w:tr>
    </w:tbl>
    <w:p w:rsidR="00FB56D1" w:rsidRDefault="005615E5" w:rsidP="005615E5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5615E5">
        <w:rPr>
          <w:sz w:val="28"/>
          <w:szCs w:val="28"/>
        </w:rPr>
        <w:t xml:space="preserve">В соответствии с </w:t>
      </w:r>
      <w:r w:rsidR="00861B58" w:rsidRPr="00861B58">
        <w:rPr>
          <w:sz w:val="28"/>
          <w:szCs w:val="28"/>
        </w:rPr>
        <w:t xml:space="preserve">Федеральным  законом от 20.03.2025 № 33-ФЗ </w:t>
      </w:r>
      <w:r w:rsidR="00861B58">
        <w:rPr>
          <w:sz w:val="28"/>
          <w:szCs w:val="28"/>
        </w:rPr>
        <w:t xml:space="preserve">                      </w:t>
      </w:r>
      <w:r w:rsidR="00861B58" w:rsidRPr="00861B58">
        <w:rPr>
          <w:sz w:val="28"/>
          <w:szCs w:val="28"/>
        </w:rPr>
        <w:t>«Об общих принципах организации местного самоуправления в единой системе публичной власти»,</w:t>
      </w:r>
      <w:r w:rsidR="00861B58">
        <w:rPr>
          <w:sz w:val="28"/>
          <w:szCs w:val="28"/>
        </w:rPr>
        <w:t xml:space="preserve"> </w:t>
      </w:r>
      <w:r w:rsidRPr="005615E5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Законом Приморского края от 04.06.2014 № 436-КЗ «О наградах Приморского края», Уставом города Владивостока Дума города Владивостока</w:t>
      </w:r>
    </w:p>
    <w:p w:rsidR="00FB56D1" w:rsidRPr="000F43C9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FB56D1" w:rsidRDefault="005615E5" w:rsidP="00FB56D1">
      <w:pPr>
        <w:autoSpaceDE w:val="0"/>
        <w:autoSpaceDN w:val="0"/>
        <w:jc w:val="both"/>
        <w:rPr>
          <w:sz w:val="28"/>
          <w:szCs w:val="28"/>
        </w:rPr>
      </w:pPr>
      <w:r w:rsidRPr="005615E5">
        <w:rPr>
          <w:sz w:val="28"/>
          <w:szCs w:val="28"/>
        </w:rPr>
        <w:t>РЕШИЛА:</w:t>
      </w: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5615E5" w:rsidRPr="005615E5" w:rsidRDefault="005615E5" w:rsidP="005615E5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5615E5">
        <w:rPr>
          <w:sz w:val="28"/>
          <w:szCs w:val="28"/>
        </w:rPr>
        <w:t>1.</w:t>
      </w:r>
      <w:r w:rsidRPr="005615E5">
        <w:rPr>
          <w:sz w:val="28"/>
          <w:szCs w:val="28"/>
        </w:rPr>
        <w:tab/>
        <w:t>Принять муниципальный правовой акт города Владивостока                                  «О внесении изменени</w:t>
      </w:r>
      <w:r w:rsidR="00DA4D0E">
        <w:rPr>
          <w:sz w:val="28"/>
          <w:szCs w:val="28"/>
        </w:rPr>
        <w:t>й</w:t>
      </w:r>
      <w:r w:rsidRPr="005615E5">
        <w:rPr>
          <w:sz w:val="28"/>
          <w:szCs w:val="28"/>
        </w:rPr>
        <w:t xml:space="preserve"> в муниципальный правовой акт города Владивостока                 от 15.07.2020 № 155-МПА «Порядок возбуждения ходатайств о награждении наградами Приморского края».</w:t>
      </w:r>
    </w:p>
    <w:p w:rsidR="005615E5" w:rsidRPr="005615E5" w:rsidRDefault="005615E5" w:rsidP="005615E5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5615E5">
        <w:rPr>
          <w:sz w:val="28"/>
          <w:szCs w:val="28"/>
        </w:rPr>
        <w:t>2.</w:t>
      </w:r>
      <w:r w:rsidRPr="005615E5">
        <w:rPr>
          <w:sz w:val="28"/>
          <w:szCs w:val="28"/>
        </w:rPr>
        <w:tab/>
        <w:t>Направить указанный муниципальный правовой акт главе города Владивостока для подписания и обнародования.</w:t>
      </w:r>
    </w:p>
    <w:p w:rsidR="00FB56D1" w:rsidRDefault="005615E5" w:rsidP="005615E5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5615E5">
        <w:rPr>
          <w:sz w:val="28"/>
          <w:szCs w:val="28"/>
        </w:rPr>
        <w:t>3.</w:t>
      </w:r>
      <w:r w:rsidRPr="005615E5">
        <w:rPr>
          <w:sz w:val="28"/>
          <w:szCs w:val="28"/>
        </w:rPr>
        <w:tab/>
        <w:t>Настоящее решение вступает в силу со дня его принятия.</w:t>
      </w:r>
    </w:p>
    <w:p w:rsidR="00FB56D1" w:rsidRPr="00701C12" w:rsidRDefault="00FB56D1" w:rsidP="00FB56D1">
      <w:pPr>
        <w:autoSpaceDE w:val="0"/>
        <w:autoSpaceDN w:val="0"/>
        <w:jc w:val="both"/>
        <w:rPr>
          <w:sz w:val="16"/>
          <w:szCs w:val="28"/>
        </w:rPr>
      </w:pP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861B58" w:rsidRDefault="00861B58" w:rsidP="00FB56D1">
      <w:pPr>
        <w:autoSpaceDE w:val="0"/>
        <w:autoSpaceDN w:val="0"/>
        <w:jc w:val="both"/>
        <w:rPr>
          <w:sz w:val="28"/>
          <w:szCs w:val="28"/>
        </w:rPr>
      </w:pPr>
      <w:bookmarkStart w:id="0" w:name="_GoBack"/>
      <w:bookmarkEnd w:id="0"/>
    </w:p>
    <w:p w:rsidR="000C141E" w:rsidRPr="000C141E" w:rsidRDefault="005615E5" w:rsidP="000C141E">
      <w:pPr>
        <w:autoSpaceDE w:val="0"/>
        <w:autoSpaceDN w:val="0"/>
        <w:jc w:val="both"/>
        <w:rPr>
          <w:sz w:val="28"/>
          <w:szCs w:val="28"/>
        </w:rPr>
      </w:pPr>
      <w:r w:rsidRPr="005615E5">
        <w:rPr>
          <w:sz w:val="28"/>
          <w:szCs w:val="28"/>
        </w:rPr>
        <w:t>Председатель Думы                                                                                    А.П. Брик</w:t>
      </w:r>
    </w:p>
    <w:sectPr w:rsidR="000C141E" w:rsidRPr="000C141E" w:rsidSect="0082221F">
      <w:pgSz w:w="11907" w:h="16727"/>
      <w:pgMar w:top="397" w:right="851" w:bottom="567" w:left="1418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DAA" w:rsidRDefault="00494DAA">
      <w:r>
        <w:separator/>
      </w:r>
    </w:p>
  </w:endnote>
  <w:endnote w:type="continuationSeparator" w:id="0">
    <w:p w:rsidR="00494DAA" w:rsidRDefault="0049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DAA" w:rsidRDefault="00494DAA">
      <w:r>
        <w:separator/>
      </w:r>
    </w:p>
  </w:footnote>
  <w:footnote w:type="continuationSeparator" w:id="0">
    <w:p w:rsidR="00494DAA" w:rsidRDefault="00494D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74B"/>
    <w:rsid w:val="000366E1"/>
    <w:rsid w:val="0006246B"/>
    <w:rsid w:val="000C141E"/>
    <w:rsid w:val="000E444E"/>
    <w:rsid w:val="000F43C9"/>
    <w:rsid w:val="00113917"/>
    <w:rsid w:val="00184C66"/>
    <w:rsid w:val="001971B9"/>
    <w:rsid w:val="001A14DD"/>
    <w:rsid w:val="001A6A8B"/>
    <w:rsid w:val="001B1F8F"/>
    <w:rsid w:val="001C6615"/>
    <w:rsid w:val="00265164"/>
    <w:rsid w:val="00286D2A"/>
    <w:rsid w:val="00306D82"/>
    <w:rsid w:val="003906E9"/>
    <w:rsid w:val="003D01DB"/>
    <w:rsid w:val="003D1807"/>
    <w:rsid w:val="003D2767"/>
    <w:rsid w:val="003F0687"/>
    <w:rsid w:val="003F16CE"/>
    <w:rsid w:val="00444CC0"/>
    <w:rsid w:val="00464CC3"/>
    <w:rsid w:val="00492C21"/>
    <w:rsid w:val="00494DAA"/>
    <w:rsid w:val="004C668E"/>
    <w:rsid w:val="00500627"/>
    <w:rsid w:val="005615E5"/>
    <w:rsid w:val="005726EB"/>
    <w:rsid w:val="005947BA"/>
    <w:rsid w:val="005969CE"/>
    <w:rsid w:val="005A6D43"/>
    <w:rsid w:val="00662C6B"/>
    <w:rsid w:val="00701C12"/>
    <w:rsid w:val="007100F6"/>
    <w:rsid w:val="00757436"/>
    <w:rsid w:val="007718B6"/>
    <w:rsid w:val="007841A5"/>
    <w:rsid w:val="007D5F4F"/>
    <w:rsid w:val="007F5292"/>
    <w:rsid w:val="0082221F"/>
    <w:rsid w:val="00843262"/>
    <w:rsid w:val="00861B58"/>
    <w:rsid w:val="008700CA"/>
    <w:rsid w:val="008926FA"/>
    <w:rsid w:val="00895693"/>
    <w:rsid w:val="008962B0"/>
    <w:rsid w:val="008B58FE"/>
    <w:rsid w:val="008E174B"/>
    <w:rsid w:val="00912338"/>
    <w:rsid w:val="009906A0"/>
    <w:rsid w:val="009B65FD"/>
    <w:rsid w:val="009C47C7"/>
    <w:rsid w:val="009F31DD"/>
    <w:rsid w:val="00A240DC"/>
    <w:rsid w:val="00A34462"/>
    <w:rsid w:val="00A42722"/>
    <w:rsid w:val="00A5312C"/>
    <w:rsid w:val="00A561F5"/>
    <w:rsid w:val="00A57B3B"/>
    <w:rsid w:val="00A70155"/>
    <w:rsid w:val="00AA1560"/>
    <w:rsid w:val="00AB01C1"/>
    <w:rsid w:val="00B117D9"/>
    <w:rsid w:val="00B616A0"/>
    <w:rsid w:val="00B90256"/>
    <w:rsid w:val="00B903B2"/>
    <w:rsid w:val="00B956CB"/>
    <w:rsid w:val="00BC7828"/>
    <w:rsid w:val="00BD4BF8"/>
    <w:rsid w:val="00BF7A3E"/>
    <w:rsid w:val="00C0313F"/>
    <w:rsid w:val="00C050B6"/>
    <w:rsid w:val="00C43891"/>
    <w:rsid w:val="00C5180E"/>
    <w:rsid w:val="00C5193E"/>
    <w:rsid w:val="00C559CD"/>
    <w:rsid w:val="00C627D5"/>
    <w:rsid w:val="00C7296C"/>
    <w:rsid w:val="00C9762A"/>
    <w:rsid w:val="00CA4713"/>
    <w:rsid w:val="00D05A1A"/>
    <w:rsid w:val="00D429AC"/>
    <w:rsid w:val="00D4303C"/>
    <w:rsid w:val="00D63B25"/>
    <w:rsid w:val="00D63F5F"/>
    <w:rsid w:val="00D86BE0"/>
    <w:rsid w:val="00DA4D0E"/>
    <w:rsid w:val="00DA6B45"/>
    <w:rsid w:val="00E209EA"/>
    <w:rsid w:val="00E21640"/>
    <w:rsid w:val="00E2249D"/>
    <w:rsid w:val="00E92ECD"/>
    <w:rsid w:val="00ED4D6D"/>
    <w:rsid w:val="00F1063F"/>
    <w:rsid w:val="00F21613"/>
    <w:rsid w:val="00F3431C"/>
    <w:rsid w:val="00F84B10"/>
    <w:rsid w:val="00FA5855"/>
    <w:rsid w:val="00FB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E1D07B-F379-422F-8A1E-0A3767826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D5"/>
    <w:rPr>
      <w:rFonts w:ascii="Times New Roman" w:hAnsi="Times New Roman"/>
    </w:rPr>
  </w:style>
  <w:style w:type="paragraph" w:styleId="1">
    <w:name w:val="heading 1"/>
    <w:basedOn w:val="a"/>
    <w:next w:val="a"/>
    <w:qFormat/>
    <w:pPr>
      <w:keepNext/>
      <w:spacing w:before="240" w:line="400" w:lineRule="exact"/>
      <w:jc w:val="center"/>
      <w:outlineLvl w:val="0"/>
    </w:pPr>
    <w:rPr>
      <w:spacing w:val="80"/>
      <w:sz w:val="32"/>
    </w:rPr>
  </w:style>
  <w:style w:type="paragraph" w:styleId="2">
    <w:name w:val="heading 2"/>
    <w:basedOn w:val="a"/>
    <w:next w:val="a"/>
    <w:qFormat/>
    <w:pPr>
      <w:keepNext/>
      <w:spacing w:before="120" w:line="320" w:lineRule="exact"/>
      <w:jc w:val="center"/>
      <w:outlineLvl w:val="1"/>
    </w:pPr>
    <w:rPr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rsid w:val="008222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2221F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F5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AE689-C140-4512-BEE1-0C5B61B47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АДМ.КРАЯ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Сокович</dc:creator>
  <cp:lastModifiedBy>Никита В. Ярулин</cp:lastModifiedBy>
  <cp:revision>4</cp:revision>
  <cp:lastPrinted>2026-02-10T00:00:00Z</cp:lastPrinted>
  <dcterms:created xsi:type="dcterms:W3CDTF">2026-01-14T23:50:00Z</dcterms:created>
  <dcterms:modified xsi:type="dcterms:W3CDTF">2026-02-10T00:01:00Z</dcterms:modified>
</cp:coreProperties>
</file>